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A122D28" w:rsidR="007D3511" w:rsidRPr="005C5935" w:rsidRDefault="00054A1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SUMMONS TO PRODUCE PERSON IN CUSTODY</w:t>
      </w:r>
    </w:p>
    <w:p w14:paraId="6DC42FB6" w14:textId="77777777" w:rsidR="00217822" w:rsidRPr="002F22B9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A96D25C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180B0C">
        <w:rPr>
          <w:rFonts w:cs="Arial"/>
          <w:b/>
          <w:sz w:val="12"/>
        </w:rPr>
        <w:t xml:space="preserve"> Select </w:t>
      </w:r>
      <w:r w:rsidR="003D7D1F" w:rsidRPr="005C5935">
        <w:rPr>
          <w:rFonts w:cs="Arial"/>
          <w:b/>
          <w:sz w:val="12"/>
        </w:rPr>
        <w:t>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509FFE56" w:rsidR="006250A1" w:rsidRDefault="00DC7ECD" w:rsidP="0042160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1072BA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8C5550">
        <w:rPr>
          <w:rFonts w:cs="Arial"/>
          <w:bCs/>
        </w:rPr>
        <w:t>[</w:t>
      </w:r>
      <w:r w:rsidR="00271601" w:rsidRPr="001072BA">
        <w:rPr>
          <w:rFonts w:cs="Arial"/>
          <w:b/>
          <w:bCs/>
          <w:i/>
        </w:rPr>
        <w:t xml:space="preserve">FULL </w:t>
      </w:r>
      <w:r w:rsidRPr="001072BA">
        <w:rPr>
          <w:rFonts w:cs="Arial"/>
          <w:b/>
          <w:bCs/>
          <w:i/>
        </w:rPr>
        <w:t>NAME</w:t>
      </w:r>
      <w:r w:rsidR="00F956A2" w:rsidRPr="001072BA">
        <w:rPr>
          <w:rFonts w:cs="Arial"/>
          <w:b/>
          <w:bCs/>
        </w:rPr>
        <w:t>]</w:t>
      </w:r>
    </w:p>
    <w:p w14:paraId="07897FAC" w14:textId="09AE888C" w:rsidR="000C63A8" w:rsidRPr="001072BA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072BA">
        <w:rPr>
          <w:rFonts w:cs="Arial"/>
          <w:b/>
          <w:bCs/>
        </w:rPr>
        <w:t>Informant/</w:t>
      </w:r>
      <w:r w:rsidR="000C63A8" w:rsidRPr="001072BA">
        <w:rPr>
          <w:rFonts w:cs="Arial"/>
          <w:b/>
          <w:bCs/>
        </w:rPr>
        <w:t>R</w:t>
      </w:r>
    </w:p>
    <w:p w14:paraId="07B918BD" w14:textId="62F6AEC6" w:rsidR="00271601" w:rsidRPr="001072BA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072BA">
        <w:rPr>
          <w:rFonts w:cs="Arial"/>
          <w:b/>
          <w:bCs/>
        </w:rPr>
        <w:t>v</w:t>
      </w:r>
    </w:p>
    <w:p w14:paraId="0DE99CB8" w14:textId="3ADB49E4" w:rsidR="00A648B8" w:rsidRPr="001072BA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1072BA">
        <w:rPr>
          <w:rFonts w:cs="Arial"/>
          <w:b/>
        </w:rPr>
        <w:t>[</w:t>
      </w:r>
      <w:r w:rsidR="00271601" w:rsidRPr="001072BA">
        <w:rPr>
          <w:rFonts w:cs="Arial"/>
          <w:b/>
          <w:i/>
        </w:rPr>
        <w:t xml:space="preserve">FULL </w:t>
      </w:r>
      <w:r w:rsidRPr="001072BA">
        <w:rPr>
          <w:rFonts w:cs="Arial"/>
          <w:b/>
          <w:i/>
          <w:iCs/>
        </w:rPr>
        <w:t>NAME</w:t>
      </w:r>
      <w:r w:rsidRPr="001072BA">
        <w:rPr>
          <w:rFonts w:cs="Arial"/>
          <w:b/>
        </w:rPr>
        <w:t>]</w:t>
      </w:r>
    </w:p>
    <w:p w14:paraId="1159CF7A" w14:textId="2E98CCF2" w:rsidR="00613AE2" w:rsidRPr="001072BA" w:rsidRDefault="006250A1" w:rsidP="00100F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072BA">
        <w:rPr>
          <w:rFonts w:cs="Arial"/>
          <w:b/>
          <w:bCs/>
        </w:rPr>
        <w:t>Defendant</w:t>
      </w:r>
      <w:r w:rsidR="00B77388" w:rsidRPr="001072BA">
        <w:rPr>
          <w:rFonts w:cs="Arial"/>
          <w:b/>
          <w:bCs/>
        </w:rPr>
        <w:t>/Youth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5"/>
        <w:gridCol w:w="9"/>
        <w:gridCol w:w="2187"/>
        <w:gridCol w:w="1760"/>
      </w:tblGrid>
      <w:tr w:rsidR="004B7F7D" w:rsidRPr="00490AD4" w14:paraId="6F75168F" w14:textId="77777777" w:rsidTr="00AF032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D3CE5CB" w14:textId="77777777" w:rsidR="004B7F7D" w:rsidRPr="00CD5F83" w:rsidRDefault="004B7F7D" w:rsidP="00AF032C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45634422"/>
            <w:r>
              <w:rPr>
                <w:rFonts w:cs="Arial"/>
                <w:bCs/>
              </w:rPr>
              <w:t>Person in custody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448947C" w14:textId="77777777" w:rsidR="004B7F7D" w:rsidRPr="002F178A" w:rsidRDefault="004B7F7D" w:rsidP="00AF032C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49A32576" w14:textId="77777777" w:rsidTr="00AF032C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79EF7105" w14:textId="77777777" w:rsidR="004B7F7D" w:rsidRDefault="004B7F7D" w:rsidP="00AF032C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1CFBD6E" w14:textId="77777777" w:rsidR="004B7F7D" w:rsidRPr="00CD5F83" w:rsidRDefault="004B7F7D" w:rsidP="00AF032C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CD5F83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4B7F7D" w:rsidRPr="00490AD4" w14:paraId="507B701F" w14:textId="77777777" w:rsidTr="00AF032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2E10D7E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ECF4448" w14:textId="77777777" w:rsidR="004B7F7D" w:rsidRPr="00490AD4" w:rsidRDefault="004B7F7D" w:rsidP="00AF032C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667F0CDF" w14:textId="77777777" w:rsidTr="00AF032C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A8939AB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  <w:vAlign w:val="bottom"/>
          </w:tcPr>
          <w:p w14:paraId="6D7617E1" w14:textId="77777777" w:rsidR="004B7F7D" w:rsidRPr="00AE15FC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4B7F7D" w:rsidRPr="00490AD4" w14:paraId="577F55AA" w14:textId="77777777" w:rsidTr="00AF032C">
        <w:trPr>
          <w:cantSplit/>
          <w:trHeight w:val="354"/>
          <w:jc w:val="center"/>
        </w:trPr>
        <w:tc>
          <w:tcPr>
            <w:tcW w:w="2579" w:type="dxa"/>
            <w:vMerge w:val="restart"/>
          </w:tcPr>
          <w:p w14:paraId="331DA3D9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institution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32397B2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70106B14" w14:textId="77777777" w:rsidTr="00AF032C">
        <w:trPr>
          <w:cantSplit/>
          <w:trHeight w:val="97"/>
          <w:jc w:val="center"/>
        </w:trPr>
        <w:tc>
          <w:tcPr>
            <w:tcW w:w="2579" w:type="dxa"/>
            <w:vMerge/>
          </w:tcPr>
          <w:p w14:paraId="4B0637F8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89DFD6F" w14:textId="77777777" w:rsidR="004B7F7D" w:rsidRPr="00CD5F83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</w:p>
        </w:tc>
      </w:tr>
      <w:tr w:rsidR="004B7F7D" w:rsidRPr="00490AD4" w14:paraId="33B5A550" w14:textId="77777777" w:rsidTr="00AF032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E8E3B7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</w:t>
            </w:r>
            <w:r>
              <w:rPr>
                <w:rFonts w:cs="Arial"/>
                <w:szCs w:val="22"/>
                <w:lang w:val="en-US"/>
              </w:rPr>
              <w:t xml:space="preserve"> of institution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174AA4A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78792CEA" w14:textId="77777777" w:rsidTr="00AF032C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A93AC07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E3B6AB2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B7F7D" w:rsidRPr="00490AD4" w14:paraId="7601720D" w14:textId="77777777" w:rsidTr="00AF032C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BD0FC2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125DF7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7EABBA6C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</w:tcPr>
          <w:p w14:paraId="1D1BBE71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C65BC9B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7AD2883D" w14:textId="77777777" w:rsidTr="00AF032C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0816492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EFBF4A7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52E58CAC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5292CD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9D6A707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B7F7D" w:rsidRPr="00490AD4" w14:paraId="174669DB" w14:textId="77777777" w:rsidTr="00AF032C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9C17E0C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F0D9629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7F7D" w:rsidRPr="00490AD4" w14:paraId="3BD5982D" w14:textId="77777777" w:rsidTr="004B7F7D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357AA90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55370C09" w14:textId="77777777" w:rsidR="004B7F7D" w:rsidRPr="00490AD4" w:rsidRDefault="004B7F7D" w:rsidP="00AF032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B7F7D" w:rsidRPr="00490AD4" w14:paraId="19C83449" w14:textId="77777777" w:rsidTr="004B7F7D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0C3BC733" w14:textId="77777777" w:rsidR="004B7F7D" w:rsidRPr="00490AD4" w:rsidRDefault="004B7F7D" w:rsidP="00AF032C">
            <w:pPr>
              <w:rPr>
                <w:lang w:val="en-US"/>
              </w:rPr>
            </w:pPr>
            <w:r>
              <w:rPr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C55A2A0" w14:textId="77777777" w:rsidR="004B7F7D" w:rsidRPr="00443B16" w:rsidRDefault="004B7F7D" w:rsidP="00AF032C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nil"/>
            </w:tcBorders>
          </w:tcPr>
          <w:p w14:paraId="2C4CCFAF" w14:textId="77777777" w:rsidR="004B7F7D" w:rsidRPr="00443B16" w:rsidRDefault="004B7F7D" w:rsidP="00AF032C">
            <w:pPr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B7F7D" w:rsidRPr="00490AD4" w14:paraId="6F5ED9F0" w14:textId="77777777" w:rsidTr="004B7F7D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308A817A" w14:textId="77777777" w:rsidR="004B7F7D" w:rsidRPr="00490AD4" w:rsidRDefault="004B7F7D" w:rsidP="00AF032C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C95FE8F" w14:textId="19FF8984" w:rsidR="004B7F7D" w:rsidRDefault="004B7F7D" w:rsidP="00AF032C">
            <w:pPr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1866B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866B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866B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–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31539A9A" w14:textId="0F4F4557" w:rsidR="004B7F7D" w:rsidRDefault="001866BA" w:rsidP="00AF032C">
            <w:pPr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1"/>
    </w:tbl>
    <w:p w14:paraId="36FB2EBD" w14:textId="77777777" w:rsidR="004B7F7D" w:rsidRDefault="004B7F7D" w:rsidP="004B7F7D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2B857FA9" w14:textId="77777777" w:rsidTr="005A4025">
        <w:tc>
          <w:tcPr>
            <w:tcW w:w="10457" w:type="dxa"/>
          </w:tcPr>
          <w:p w14:paraId="7C7D2F31" w14:textId="505FBDB0" w:rsidR="00054A16" w:rsidRPr="00054A16" w:rsidRDefault="00054A16" w:rsidP="00421605">
            <w:pPr>
              <w:spacing w:before="120" w:after="240" w:line="276" w:lineRule="auto"/>
              <w:rPr>
                <w:rFonts w:cs="Arial"/>
                <w:b/>
              </w:rPr>
            </w:pPr>
            <w:r w:rsidRPr="00054A16">
              <w:rPr>
                <w:rFonts w:cs="Arial"/>
                <w:b/>
              </w:rPr>
              <w:t>Introduction</w:t>
            </w:r>
          </w:p>
          <w:p w14:paraId="5BECEE79" w14:textId="134D3C76" w:rsidR="00054A16" w:rsidRPr="00054A16" w:rsidRDefault="00054A16" w:rsidP="00421605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054A16">
              <w:rPr>
                <w:rFonts w:asciiTheme="majorHAnsi" w:hAnsiTheme="majorHAnsi" w:cstheme="majorHAnsi"/>
              </w:rPr>
              <w:t xml:space="preserve">The </w:t>
            </w:r>
            <w:hyperlink r:id="rId9" w:anchor="prisoner" w:history="1">
              <w:r w:rsidRPr="00054A16">
                <w:rPr>
                  <w:rFonts w:asciiTheme="majorHAnsi" w:hAnsiTheme="majorHAnsi" w:cstheme="majorHAnsi"/>
                </w:rPr>
                <w:t>Person</w:t>
              </w:r>
            </w:hyperlink>
            <w:r w:rsidRPr="00054A16">
              <w:rPr>
                <w:rFonts w:asciiTheme="majorHAnsi" w:hAnsiTheme="majorHAnsi" w:cstheme="majorHAnsi"/>
              </w:rPr>
              <w:t xml:space="preserve"> in Custody is required to attend before the Court as a </w:t>
            </w:r>
            <w:r w:rsidRPr="00054A16">
              <w:rPr>
                <w:rFonts w:asciiTheme="majorHAnsi" w:eastAsia="Arial" w:hAnsiTheme="majorHAnsi" w:cstheme="majorHAnsi"/>
              </w:rPr>
              <w:t>[</w:t>
            </w:r>
            <w:r w:rsidRPr="00054A16">
              <w:rPr>
                <w:rFonts w:asciiTheme="majorHAnsi" w:eastAsia="Arial" w:hAnsiTheme="majorHAnsi" w:cstheme="majorHAnsi"/>
                <w:i/>
              </w:rPr>
              <w:t>party/witness</w:t>
            </w:r>
            <w:r w:rsidRPr="00054A16">
              <w:rPr>
                <w:rFonts w:asciiTheme="majorHAnsi" w:eastAsia="Arial" w:hAnsiTheme="majorHAnsi" w:cstheme="majorHAnsi"/>
              </w:rPr>
              <w:t>]</w:t>
            </w:r>
            <w:r w:rsidRPr="00054A16">
              <w:rPr>
                <w:rFonts w:asciiTheme="majorHAnsi" w:hAnsiTheme="majorHAnsi" w:cstheme="majorHAnsi"/>
              </w:rPr>
              <w:t xml:space="preserve"> at the </w:t>
            </w:r>
            <w:r w:rsidRPr="00054A16">
              <w:rPr>
                <w:rFonts w:cs="Arial"/>
              </w:rPr>
              <w:t>date, time and location set out above.</w:t>
            </w:r>
          </w:p>
        </w:tc>
      </w:tr>
    </w:tbl>
    <w:p w14:paraId="05EE3AB3" w14:textId="69B5B980" w:rsidR="00613AE2" w:rsidRDefault="00613AE2" w:rsidP="0042160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361F977B" w14:textId="77777777" w:rsidTr="005A4025">
        <w:tc>
          <w:tcPr>
            <w:tcW w:w="10457" w:type="dxa"/>
          </w:tcPr>
          <w:p w14:paraId="70FAA270" w14:textId="77777777" w:rsidR="00054A16" w:rsidRPr="00054A16" w:rsidRDefault="00054A16" w:rsidP="00421605">
            <w:pPr>
              <w:spacing w:before="120" w:after="120" w:line="276" w:lineRule="auto"/>
              <w:rPr>
                <w:rFonts w:cs="Arial"/>
              </w:rPr>
            </w:pPr>
            <w:r w:rsidRPr="00054A16">
              <w:rPr>
                <w:rFonts w:cs="Arial"/>
                <w:b/>
              </w:rPr>
              <w:t>Date of Order</w:t>
            </w:r>
            <w:r w:rsidRPr="00054A16">
              <w:rPr>
                <w:rFonts w:cs="Arial"/>
              </w:rPr>
              <w:t xml:space="preserve">: </w:t>
            </w:r>
            <w:r w:rsidRPr="00054A16">
              <w:rPr>
                <w:rFonts w:eastAsia="Arial" w:cs="Arial"/>
              </w:rPr>
              <w:t>[</w:t>
            </w:r>
            <w:r w:rsidRPr="00054A16">
              <w:rPr>
                <w:rFonts w:eastAsia="Arial" w:cs="Arial"/>
                <w:i/>
              </w:rPr>
              <w:t>date</w:t>
            </w:r>
            <w:r w:rsidRPr="00054A16">
              <w:rPr>
                <w:rFonts w:eastAsia="Arial" w:cs="Arial"/>
              </w:rPr>
              <w:t>]</w:t>
            </w:r>
          </w:p>
          <w:p w14:paraId="7CCED9AD" w14:textId="77777777" w:rsidR="00054A16" w:rsidRPr="00054A16" w:rsidRDefault="00054A16" w:rsidP="00421605">
            <w:pPr>
              <w:pStyle w:val="Default"/>
              <w:spacing w:before="240" w:after="240"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54A16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5536E5ED" w14:textId="5FAB4B93" w:rsidR="00054A16" w:rsidRPr="00054A16" w:rsidRDefault="00054A16" w:rsidP="00421605">
            <w:pPr>
              <w:spacing w:after="120" w:line="276" w:lineRule="auto"/>
              <w:ind w:right="142"/>
              <w:rPr>
                <w:rFonts w:cs="Arial"/>
              </w:rPr>
            </w:pPr>
            <w:r w:rsidRPr="00054A16">
              <w:rPr>
                <w:rFonts w:cs="Arial"/>
              </w:rPr>
              <w:t xml:space="preserve">It is </w:t>
            </w:r>
            <w:r w:rsidR="00100F2B">
              <w:rPr>
                <w:rFonts w:cs="Arial"/>
              </w:rPr>
              <w:t>o</w:t>
            </w:r>
            <w:r w:rsidRPr="00054A16">
              <w:rPr>
                <w:rFonts w:cs="Arial"/>
              </w:rPr>
              <w:t xml:space="preserve">rdered pursuant to section 28 of the </w:t>
            </w:r>
            <w:r w:rsidRPr="00054A16">
              <w:rPr>
                <w:rFonts w:cs="Arial"/>
                <w:i/>
              </w:rPr>
              <w:t>Correctional Services Act 1982</w:t>
            </w:r>
            <w:r w:rsidRPr="00054A16">
              <w:rPr>
                <w:rFonts w:cs="Arial"/>
              </w:rPr>
              <w:t xml:space="preserve"> and </w:t>
            </w:r>
            <w:r w:rsidRPr="00054A16">
              <w:rPr>
                <w:rFonts w:eastAsia="Arial" w:cs="Arial"/>
              </w:rPr>
              <w:t>[</w:t>
            </w:r>
            <w:r w:rsidRPr="00054A16">
              <w:rPr>
                <w:rFonts w:eastAsia="Arial" w:cs="Arial"/>
                <w:i/>
              </w:rPr>
              <w:t>section 21 of the Youth Court Act 1993/section 23 of the Magistrates Court Act 1991/section 28 of the District Court Act 1991/section 117 of the Supreme Court Act 1935</w:t>
            </w:r>
            <w:r w:rsidRPr="00054A16">
              <w:rPr>
                <w:rFonts w:eastAsia="Arial" w:cs="Arial"/>
              </w:rPr>
              <w:t>]</w:t>
            </w:r>
            <w:r w:rsidRPr="00054A16">
              <w:rPr>
                <w:rFonts w:cs="Arial"/>
              </w:rPr>
              <w:t xml:space="preserve"> that the Person in Custody attend at the Court </w:t>
            </w:r>
            <w:r w:rsidRPr="00054A16">
              <w:rPr>
                <w:rFonts w:asciiTheme="majorHAnsi" w:eastAsia="Arial" w:hAnsiTheme="majorHAnsi" w:cstheme="majorHAnsi"/>
              </w:rPr>
              <w:t>[</w:t>
            </w:r>
            <w:r w:rsidRPr="00054A16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Pr="00054A16">
              <w:rPr>
                <w:rFonts w:asciiTheme="majorHAnsi" w:eastAsia="Arial" w:hAnsiTheme="majorHAnsi" w:cstheme="majorHAnsi"/>
              </w:rPr>
              <w:t>]</w:t>
            </w:r>
            <w:r w:rsidRPr="00054A16">
              <w:rPr>
                <w:rFonts w:cs="Arial"/>
              </w:rPr>
              <w:t xml:space="preserve"> at the date, time and location set out above.</w:t>
            </w:r>
          </w:p>
        </w:tc>
      </w:tr>
    </w:tbl>
    <w:p w14:paraId="7B9A47FA" w14:textId="2ECD95C0" w:rsidR="00054A16" w:rsidRDefault="00054A16" w:rsidP="0042160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54E3D99F" w14:textId="77777777" w:rsidTr="005A4025">
        <w:tc>
          <w:tcPr>
            <w:tcW w:w="10457" w:type="dxa"/>
          </w:tcPr>
          <w:p w14:paraId="66635F92" w14:textId="13233B74" w:rsidR="009E3B8B" w:rsidRPr="00075382" w:rsidRDefault="009E3B8B" w:rsidP="00421605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[</w:t>
            </w:r>
            <w:r w:rsidRPr="00075382">
              <w:rPr>
                <w:rFonts w:cs="Arial"/>
                <w:b/>
                <w:i/>
              </w:rPr>
              <w:t>Manager or t</w:t>
            </w:r>
            <w:r>
              <w:rPr>
                <w:rFonts w:cs="Arial"/>
                <w:b/>
                <w:i/>
              </w:rPr>
              <w:t>he Institution at [institution]</w:t>
            </w:r>
            <w:r w:rsidRPr="00A54FEF">
              <w:rPr>
                <w:rFonts w:cs="Arial"/>
                <w:b/>
              </w:rPr>
              <w:t>]</w:t>
            </w:r>
          </w:p>
          <w:p w14:paraId="170900AD" w14:textId="3FE1D977" w:rsidR="009E3B8B" w:rsidRDefault="00054A16" w:rsidP="00421605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054A16">
              <w:rPr>
                <w:rFonts w:cs="Arial"/>
                <w:b/>
              </w:rPr>
              <w:t xml:space="preserve">To </w:t>
            </w:r>
          </w:p>
          <w:p w14:paraId="22968560" w14:textId="77777777" w:rsidR="009E3B8B" w:rsidRDefault="009E3B8B" w:rsidP="00421605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054A16">
              <w:rPr>
                <w:rFonts w:cs="Arial"/>
                <w:b/>
              </w:rPr>
              <w:t xml:space="preserve">he Chief Executive of the Department </w:t>
            </w:r>
            <w:r w:rsidRPr="009E3B8B">
              <w:rPr>
                <w:rFonts w:cs="Arial"/>
                <w:b/>
              </w:rPr>
              <w:t>for Correctional Services</w:t>
            </w:r>
          </w:p>
          <w:p w14:paraId="36B88E36" w14:textId="77777777" w:rsidR="009E3B8B" w:rsidRDefault="009E3B8B" w:rsidP="00421605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054A16">
              <w:rPr>
                <w:rFonts w:cs="Arial"/>
                <w:b/>
              </w:rPr>
              <w:t xml:space="preserve">he Chief Executive of the Department </w:t>
            </w:r>
            <w:r w:rsidRPr="009E3B8B">
              <w:rPr>
                <w:rFonts w:cs="Arial"/>
                <w:b/>
              </w:rPr>
              <w:t>of Human Services</w:t>
            </w:r>
          </w:p>
          <w:p w14:paraId="7DBF4AF6" w14:textId="3279CF23" w:rsidR="009E3B8B" w:rsidRPr="009E3B8B" w:rsidRDefault="009E3B8B" w:rsidP="00421605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  <w:iCs/>
              </w:rPr>
            </w:pPr>
            <w:r w:rsidRPr="009E3B8B">
              <w:rPr>
                <w:rFonts w:cs="Arial"/>
                <w:b/>
                <w:iCs/>
              </w:rPr>
              <w:t xml:space="preserve">The Clinical Director, Forensic Mental Health Services at James Nash House </w:t>
            </w:r>
          </w:p>
          <w:p w14:paraId="13386AAB" w14:textId="77777777" w:rsidR="009E3B8B" w:rsidRDefault="009E3B8B" w:rsidP="00421605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The </w:t>
            </w:r>
            <w:r w:rsidRPr="009E3B8B">
              <w:rPr>
                <w:rFonts w:cs="Arial"/>
                <w:b/>
                <w:iCs/>
              </w:rPr>
              <w:t>Clinical Director, Extended Care Service at the Glenside Campus of the Royal Adelaide Hospital</w:t>
            </w:r>
          </w:p>
          <w:p w14:paraId="199D2737" w14:textId="77777777" w:rsidR="00422942" w:rsidRDefault="009E3B8B" w:rsidP="00421605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manager of the Institution at which the Person is in custody</w:t>
            </w:r>
          </w:p>
          <w:p w14:paraId="0E405404" w14:textId="0F931BC6" w:rsidR="00054A16" w:rsidRPr="00054A16" w:rsidRDefault="00054A16" w:rsidP="00421605">
            <w:pPr>
              <w:spacing w:after="120" w:line="276" w:lineRule="auto"/>
              <w:jc w:val="left"/>
              <w:rPr>
                <w:rFonts w:cs="Arial"/>
              </w:rPr>
            </w:pPr>
            <w:r w:rsidRPr="00054A16">
              <w:rPr>
                <w:rFonts w:cs="Arial"/>
              </w:rPr>
              <w:t xml:space="preserve">YOU ARE DIRECTED to produce the Person in Custody in accordance with this Summons to appear before the Court </w:t>
            </w:r>
            <w:r w:rsidRPr="00054A16">
              <w:rPr>
                <w:rFonts w:asciiTheme="majorHAnsi" w:eastAsia="Arial" w:hAnsiTheme="majorHAnsi" w:cstheme="majorHAnsi"/>
              </w:rPr>
              <w:t>[</w:t>
            </w:r>
            <w:r w:rsidRPr="00054A16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Pr="00054A16">
              <w:rPr>
                <w:rFonts w:asciiTheme="majorHAnsi" w:eastAsia="Arial" w:hAnsiTheme="majorHAnsi" w:cstheme="majorHAnsi"/>
              </w:rPr>
              <w:t>]</w:t>
            </w:r>
            <w:r w:rsidR="00A20CFB">
              <w:rPr>
                <w:rFonts w:asciiTheme="majorHAnsi" w:eastAsia="Arial" w:hAnsiTheme="majorHAnsi" w:cstheme="majorHAnsi"/>
              </w:rPr>
              <w:t xml:space="preserve"> </w:t>
            </w:r>
            <w:r w:rsidR="00A20CFB">
              <w:rPr>
                <w:rFonts w:eastAsia="Arial"/>
              </w:rPr>
              <w:t>a</w:t>
            </w:r>
            <w:r w:rsidR="00A20CFB">
              <w:t>nd return the Person to custody unless otherwise ordered by the Court</w:t>
            </w:r>
            <w:r w:rsidR="00A20CFB" w:rsidRPr="00054A16">
              <w:rPr>
                <w:rFonts w:asciiTheme="majorHAnsi" w:eastAsia="Arial" w:hAnsiTheme="majorHAnsi" w:cstheme="majorHAnsi"/>
              </w:rPr>
              <w:t>.</w:t>
            </w:r>
            <w:r w:rsidRPr="00054A16">
              <w:rPr>
                <w:rFonts w:asciiTheme="majorHAnsi" w:eastAsia="Arial" w:hAnsiTheme="majorHAnsi" w:cstheme="majorHAnsi"/>
              </w:rPr>
              <w:t>.</w:t>
            </w:r>
          </w:p>
        </w:tc>
      </w:tr>
    </w:tbl>
    <w:p w14:paraId="36EB1655" w14:textId="6231E1AD" w:rsidR="00D10B9C" w:rsidRPr="00D10B9C" w:rsidRDefault="00D10B9C" w:rsidP="00421605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0B9C" w:rsidRPr="00D10B9C" w14:paraId="2498696F" w14:textId="77777777" w:rsidTr="006311C7">
        <w:tc>
          <w:tcPr>
            <w:tcW w:w="10457" w:type="dxa"/>
          </w:tcPr>
          <w:p w14:paraId="3165BBFF" w14:textId="17CA0C58" w:rsidR="00D10B9C" w:rsidRPr="00100F2B" w:rsidRDefault="00D10B9C" w:rsidP="00421605">
            <w:pPr>
              <w:spacing w:line="276" w:lineRule="auto"/>
              <w:ind w:right="176"/>
              <w:rPr>
                <w:rFonts w:cs="Arial"/>
                <w:sz w:val="12"/>
              </w:rPr>
            </w:pPr>
          </w:p>
          <w:p w14:paraId="26E9E806" w14:textId="77777777" w:rsidR="00D10B9C" w:rsidRPr="00D10B9C" w:rsidRDefault="00D10B9C" w:rsidP="00421605">
            <w:pPr>
              <w:spacing w:before="600" w:line="276" w:lineRule="auto"/>
              <w:ind w:right="176"/>
              <w:rPr>
                <w:rFonts w:cs="Arial"/>
              </w:rPr>
            </w:pPr>
            <w:r w:rsidRPr="00D10B9C">
              <w:rPr>
                <w:rFonts w:cs="Arial"/>
              </w:rPr>
              <w:t>…………………………………………</w:t>
            </w:r>
          </w:p>
          <w:p w14:paraId="76770578" w14:textId="4B8202B2" w:rsidR="00D10B9C" w:rsidRPr="004B126A" w:rsidRDefault="00D10B9C" w:rsidP="00421605">
            <w:pPr>
              <w:spacing w:line="276" w:lineRule="auto"/>
              <w:ind w:right="176"/>
              <w:rPr>
                <w:rFonts w:cs="Arial"/>
              </w:rPr>
            </w:pPr>
            <w:r w:rsidRPr="00D10B9C">
              <w:rPr>
                <w:rFonts w:cs="Arial"/>
              </w:rPr>
              <w:t>Signature</w:t>
            </w:r>
            <w:r w:rsidR="004B126A">
              <w:rPr>
                <w:rFonts w:cs="Arial"/>
              </w:rPr>
              <w:t xml:space="preserve"> </w:t>
            </w:r>
            <w:r w:rsidR="004B126A" w:rsidRPr="004B126A">
              <w:rPr>
                <w:rFonts w:cs="Arial"/>
                <w:iCs/>
              </w:rPr>
              <w:t>of Court Officer</w:t>
            </w:r>
          </w:p>
          <w:p w14:paraId="0CC0A4CF" w14:textId="1A8F5FB0" w:rsidR="00D10B9C" w:rsidRPr="00D10B9C" w:rsidRDefault="00D10B9C" w:rsidP="00421605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D10B9C">
              <w:rPr>
                <w:rFonts w:cs="Arial"/>
                <w:iCs/>
              </w:rPr>
              <w:t>[</w:t>
            </w:r>
            <w:r w:rsidR="00566F0C">
              <w:rPr>
                <w:rFonts w:cs="Arial"/>
                <w:i/>
                <w:iCs/>
              </w:rPr>
              <w:t>title and name</w:t>
            </w:r>
            <w:r w:rsidRPr="00D10B9C">
              <w:rPr>
                <w:rFonts w:cs="Arial"/>
                <w:iCs/>
              </w:rPr>
              <w:t>]</w:t>
            </w:r>
          </w:p>
          <w:p w14:paraId="0E432AD1" w14:textId="77777777" w:rsidR="00D10B9C" w:rsidRPr="00D10B9C" w:rsidRDefault="00D10B9C" w:rsidP="00421605">
            <w:pPr>
              <w:spacing w:line="276" w:lineRule="auto"/>
              <w:ind w:right="176"/>
              <w:rPr>
                <w:rFonts w:cs="Arial"/>
                <w:iCs/>
              </w:rPr>
            </w:pPr>
          </w:p>
          <w:p w14:paraId="41CE5B7C" w14:textId="02D95468" w:rsidR="00D10B9C" w:rsidRPr="00D10B9C" w:rsidRDefault="009A789F" w:rsidP="00421605">
            <w:pPr>
              <w:spacing w:after="120" w:line="276" w:lineRule="auto"/>
              <w:ind w:right="176"/>
              <w:rPr>
                <w:rFonts w:cs="Arial"/>
                <w:iCs/>
                <w:color w:val="C00000"/>
              </w:rPr>
            </w:pPr>
            <w:r>
              <w:rPr>
                <w:rFonts w:cs="Arial"/>
              </w:rPr>
              <w:t>Date Summons</w:t>
            </w:r>
            <w:r w:rsidR="00D10B9C" w:rsidRPr="00D10B9C">
              <w:rPr>
                <w:rFonts w:cs="Arial"/>
              </w:rPr>
              <w:t xml:space="preserve"> sealed:</w:t>
            </w:r>
            <w:r w:rsidR="00D10B9C" w:rsidRPr="00D10B9C">
              <w:rPr>
                <w:rFonts w:cs="Arial"/>
                <w:iCs/>
              </w:rPr>
              <w:t xml:space="preserve"> [</w:t>
            </w:r>
            <w:r w:rsidR="00D10B9C" w:rsidRPr="00D10B9C">
              <w:rPr>
                <w:rFonts w:cs="Arial"/>
                <w:i/>
                <w:iCs/>
              </w:rPr>
              <w:t>date</w:t>
            </w:r>
            <w:r w:rsidR="00D10B9C" w:rsidRPr="00D10B9C">
              <w:rPr>
                <w:rFonts w:cs="Arial"/>
                <w:iCs/>
              </w:rPr>
              <w:t>]</w:t>
            </w:r>
          </w:p>
        </w:tc>
      </w:tr>
    </w:tbl>
    <w:p w14:paraId="22FA954B" w14:textId="77777777" w:rsidR="00D10B9C" w:rsidRPr="00613AE2" w:rsidRDefault="00D10B9C" w:rsidP="00424EE2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sectPr w:rsidR="00D10B9C" w:rsidRPr="00613AE2" w:rsidSect="00D10B9C">
      <w:headerReference w:type="default" r:id="rId10"/>
      <w:headerReference w:type="first" r:id="rId11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1BC51EF" w:rsidR="00F42926" w:rsidRDefault="00054A1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5171C">
      <w:rPr>
        <w:lang w:val="en-US"/>
      </w:rPr>
      <w:t>115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CBBB16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5171C">
      <w:rPr>
        <w:lang w:val="en-US"/>
      </w:rPr>
      <w:t>115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6C02A2E1" w14:textId="77777777" w:rsidR="00CE4BDC" w:rsidRPr="00CE4BDC" w:rsidRDefault="00CE4BDC" w:rsidP="00CE4BDC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6356C"/>
    <w:multiLevelType w:val="hybridMultilevel"/>
    <w:tmpl w:val="FB881C10"/>
    <w:lvl w:ilvl="0" w:tplc="CB2AA9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6145AE9"/>
    <w:multiLevelType w:val="hybridMultilevel"/>
    <w:tmpl w:val="BB785D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7258"/>
    <w:multiLevelType w:val="hybridMultilevel"/>
    <w:tmpl w:val="55E236AA"/>
    <w:lvl w:ilvl="0" w:tplc="7B40E002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9EF"/>
    <w:multiLevelType w:val="hybridMultilevel"/>
    <w:tmpl w:val="5A6066C4"/>
    <w:lvl w:ilvl="0" w:tplc="E7DA4F6C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F4E227C"/>
    <w:multiLevelType w:val="hybridMultilevel"/>
    <w:tmpl w:val="6BD085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1BE2"/>
    <w:multiLevelType w:val="hybridMultilevel"/>
    <w:tmpl w:val="1414BEC4"/>
    <w:lvl w:ilvl="0" w:tplc="1302B220">
      <w:start w:val="2"/>
      <w:numFmt w:val="lowerLetter"/>
      <w:lvlText w:val="(%1)"/>
      <w:lvlJc w:val="left"/>
      <w:pPr>
        <w:ind w:left="11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B2057"/>
    <w:multiLevelType w:val="hybridMultilevel"/>
    <w:tmpl w:val="D2ACCC6E"/>
    <w:lvl w:ilvl="0" w:tplc="54D00C1E">
      <w:start w:val="1"/>
      <w:numFmt w:val="lowerRoman"/>
      <w:lvlText w:val="(%1)"/>
      <w:lvlJc w:val="righ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6039"/>
    <w:multiLevelType w:val="hybridMultilevel"/>
    <w:tmpl w:val="C970635C"/>
    <w:lvl w:ilvl="0" w:tplc="14C8A8F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02EF2"/>
    <w:multiLevelType w:val="hybridMultilevel"/>
    <w:tmpl w:val="6910FFE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24448"/>
    <w:multiLevelType w:val="hybridMultilevel"/>
    <w:tmpl w:val="7C44C9D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6734AE9"/>
    <w:multiLevelType w:val="hybridMultilevel"/>
    <w:tmpl w:val="FC68E7B4"/>
    <w:lvl w:ilvl="0" w:tplc="9F340970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2BC"/>
    <w:multiLevelType w:val="hybridMultilevel"/>
    <w:tmpl w:val="A3FC98B8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B5929"/>
    <w:multiLevelType w:val="hybridMultilevel"/>
    <w:tmpl w:val="FD80CA1E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34"/>
  </w:num>
  <w:num w:numId="5">
    <w:abstractNumId w:val="5"/>
  </w:num>
  <w:num w:numId="6">
    <w:abstractNumId w:val="19"/>
  </w:num>
  <w:num w:numId="7">
    <w:abstractNumId w:val="17"/>
  </w:num>
  <w:num w:numId="8">
    <w:abstractNumId w:val="22"/>
  </w:num>
  <w:num w:numId="9">
    <w:abstractNumId w:val="37"/>
  </w:num>
  <w:num w:numId="10">
    <w:abstractNumId w:val="23"/>
  </w:num>
  <w:num w:numId="11">
    <w:abstractNumId w:val="38"/>
  </w:num>
  <w:num w:numId="12">
    <w:abstractNumId w:val="14"/>
  </w:num>
  <w:num w:numId="13">
    <w:abstractNumId w:val="0"/>
  </w:num>
  <w:num w:numId="14">
    <w:abstractNumId w:val="31"/>
  </w:num>
  <w:num w:numId="15">
    <w:abstractNumId w:val="16"/>
  </w:num>
  <w:num w:numId="16">
    <w:abstractNumId w:val="9"/>
  </w:num>
  <w:num w:numId="17">
    <w:abstractNumId w:val="1"/>
  </w:num>
  <w:num w:numId="18">
    <w:abstractNumId w:val="35"/>
  </w:num>
  <w:num w:numId="19">
    <w:abstractNumId w:val="4"/>
  </w:num>
  <w:num w:numId="20">
    <w:abstractNumId w:val="28"/>
  </w:num>
  <w:num w:numId="21">
    <w:abstractNumId w:val="7"/>
  </w:num>
  <w:num w:numId="22">
    <w:abstractNumId w:val="26"/>
  </w:num>
  <w:num w:numId="23">
    <w:abstractNumId w:val="32"/>
  </w:num>
  <w:num w:numId="24">
    <w:abstractNumId w:val="18"/>
  </w:num>
  <w:num w:numId="25">
    <w:abstractNumId w:val="12"/>
  </w:num>
  <w:num w:numId="26">
    <w:abstractNumId w:val="3"/>
  </w:num>
  <w:num w:numId="27">
    <w:abstractNumId w:val="10"/>
  </w:num>
  <w:num w:numId="28">
    <w:abstractNumId w:val="33"/>
  </w:num>
  <w:num w:numId="29">
    <w:abstractNumId w:val="36"/>
  </w:num>
  <w:num w:numId="30">
    <w:abstractNumId w:val="27"/>
  </w:num>
  <w:num w:numId="31">
    <w:abstractNumId w:val="25"/>
  </w:num>
  <w:num w:numId="32">
    <w:abstractNumId w:val="24"/>
  </w:num>
  <w:num w:numId="33">
    <w:abstractNumId w:val="15"/>
  </w:num>
  <w:num w:numId="34">
    <w:abstractNumId w:val="2"/>
  </w:num>
  <w:num w:numId="35">
    <w:abstractNumId w:val="8"/>
  </w:num>
  <w:num w:numId="36">
    <w:abstractNumId w:val="21"/>
  </w:num>
  <w:num w:numId="37">
    <w:abstractNumId w:val="13"/>
  </w:num>
  <w:num w:numId="38">
    <w:abstractNumId w:val="29"/>
  </w:num>
  <w:num w:numId="3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4A16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624"/>
    <w:rsid w:val="000F6F62"/>
    <w:rsid w:val="000F7B4D"/>
    <w:rsid w:val="00100535"/>
    <w:rsid w:val="00100CAA"/>
    <w:rsid w:val="00100F2B"/>
    <w:rsid w:val="00102D0E"/>
    <w:rsid w:val="00104292"/>
    <w:rsid w:val="00104AD2"/>
    <w:rsid w:val="001055D7"/>
    <w:rsid w:val="001072BA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B0C"/>
    <w:rsid w:val="00182363"/>
    <w:rsid w:val="0018458B"/>
    <w:rsid w:val="001866BA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06FDD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171C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2B9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219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476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4FF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0C6D"/>
    <w:rsid w:val="003B100A"/>
    <w:rsid w:val="003B1AB2"/>
    <w:rsid w:val="003B257A"/>
    <w:rsid w:val="003B2FD1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9C2"/>
    <w:rsid w:val="003C7457"/>
    <w:rsid w:val="003D08AC"/>
    <w:rsid w:val="003D29E2"/>
    <w:rsid w:val="003D2B35"/>
    <w:rsid w:val="003D3BF9"/>
    <w:rsid w:val="003D4FAC"/>
    <w:rsid w:val="003D6367"/>
    <w:rsid w:val="003D70B7"/>
    <w:rsid w:val="003D7D1F"/>
    <w:rsid w:val="003D7FCC"/>
    <w:rsid w:val="003E07B1"/>
    <w:rsid w:val="003E1EE5"/>
    <w:rsid w:val="003E5AF0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1605"/>
    <w:rsid w:val="004225A5"/>
    <w:rsid w:val="00422942"/>
    <w:rsid w:val="00424EE2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6A"/>
    <w:rsid w:val="004B12FA"/>
    <w:rsid w:val="004B13FC"/>
    <w:rsid w:val="004B2DEB"/>
    <w:rsid w:val="004B3A05"/>
    <w:rsid w:val="004B7F7D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ACD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315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6F0C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8D2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5F17"/>
    <w:rsid w:val="005C79F2"/>
    <w:rsid w:val="005C7ED1"/>
    <w:rsid w:val="005D041E"/>
    <w:rsid w:val="005D49AD"/>
    <w:rsid w:val="005D5AD2"/>
    <w:rsid w:val="005D6AD2"/>
    <w:rsid w:val="005D7DC5"/>
    <w:rsid w:val="005E2BF2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AE2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84A"/>
    <w:rsid w:val="00636309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31F5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900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168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412B"/>
    <w:rsid w:val="00856CB4"/>
    <w:rsid w:val="00860A0E"/>
    <w:rsid w:val="00860E10"/>
    <w:rsid w:val="00863C1F"/>
    <w:rsid w:val="008643C0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39B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3C05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0FB0"/>
    <w:rsid w:val="00995A31"/>
    <w:rsid w:val="00996559"/>
    <w:rsid w:val="00997C75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A789F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1018"/>
    <w:rsid w:val="009D3814"/>
    <w:rsid w:val="009D47C4"/>
    <w:rsid w:val="009D4D9C"/>
    <w:rsid w:val="009D564D"/>
    <w:rsid w:val="009D6648"/>
    <w:rsid w:val="009D6ACB"/>
    <w:rsid w:val="009E06CB"/>
    <w:rsid w:val="009E0F4E"/>
    <w:rsid w:val="009E1BA3"/>
    <w:rsid w:val="009E2CDC"/>
    <w:rsid w:val="009E335D"/>
    <w:rsid w:val="009E3AF8"/>
    <w:rsid w:val="009E3B8B"/>
    <w:rsid w:val="009E6A27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3B4D"/>
    <w:rsid w:val="00A047DA"/>
    <w:rsid w:val="00A0789C"/>
    <w:rsid w:val="00A12EAE"/>
    <w:rsid w:val="00A1441C"/>
    <w:rsid w:val="00A172DE"/>
    <w:rsid w:val="00A17A7E"/>
    <w:rsid w:val="00A20CFB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3A0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510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6ED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57F85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4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4BDC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B9C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E53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170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150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344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206FDD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933C05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10B9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sa1982234/s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D7196D6-92EA-41E2-8EAF-E1DF166AF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 Summons to Produce Person in Custody</dc:title>
  <dc:subject/>
  <dc:creator>Courts Administration Authority</dc:creator>
  <cp:keywords>criminal; Forms</cp:keywords>
  <dc:description/>
  <cp:lastModifiedBy/>
  <cp:revision>1</cp:revision>
  <dcterms:created xsi:type="dcterms:W3CDTF">2020-11-15T23:45:00Z</dcterms:created>
  <dcterms:modified xsi:type="dcterms:W3CDTF">2022-08-09T06:42:00Z</dcterms:modified>
</cp:coreProperties>
</file>